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03F3864C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1E1FE1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3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361BE157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1E1FE1">
        <w:rPr>
          <w:rFonts w:ascii="Cambria" w:hAnsi="Cambria"/>
          <w:noProof/>
          <w:color w:val="C00000"/>
          <w:sz w:val="24"/>
          <w:szCs w:val="24"/>
        </w:rPr>
        <w:t>Balanță electronică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3B63C9D8" w14:textId="77777777" w:rsidR="00FA277D" w:rsidRPr="00C663BD" w:rsidRDefault="00FA277D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557B44C2" w14:textId="77777777" w:rsidR="0011246B" w:rsidRDefault="001E1FE1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Balanța compactă poate gestiona sarcini precum </w:t>
            </w:r>
            <w:r w:rsidRPr="001E1FE1">
              <w:rPr>
                <w:rFonts w:ascii="Cambria" w:hAnsi="Cambria"/>
                <w:sz w:val="18"/>
                <w:szCs w:val="18"/>
              </w:rPr>
              <w:t> cantarirea compusilor chimici, cantarirea animalelor mici, portionarea alimentelor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0C5B207B" w14:textId="77777777" w:rsidR="001E1FE1" w:rsidRDefault="001E1FE1" w:rsidP="0031106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525F226E" w14:textId="77777777" w:rsidR="001E1FE1" w:rsidRP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E1FE1">
              <w:rPr>
                <w:rFonts w:ascii="Cambria" w:hAnsi="Cambria"/>
                <w:sz w:val="18"/>
                <w:szCs w:val="18"/>
              </w:rPr>
              <w:t>Cantar cu capacitate de 500 de grame</w:t>
            </w:r>
          </w:p>
          <w:p w14:paraId="26B8A83C" w14:textId="77777777" w:rsidR="001E1FE1" w:rsidRP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E1FE1">
              <w:rPr>
                <w:rFonts w:ascii="Cambria" w:hAnsi="Cambria"/>
                <w:sz w:val="18"/>
                <w:szCs w:val="18"/>
              </w:rPr>
              <w:t>Precizie: 0,1 g</w:t>
            </w:r>
          </w:p>
          <w:p w14:paraId="70D84EB7" w14:textId="151ACA36" w:rsidR="001E1FE1" w:rsidRPr="00C663BD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E1FE1">
              <w:rPr>
                <w:rFonts w:ascii="Cambria" w:hAnsi="Cambria"/>
                <w:sz w:val="18"/>
                <w:szCs w:val="18"/>
              </w:rPr>
              <w:t>Display: digital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45582"/>
    <w:rsid w:val="000617EA"/>
    <w:rsid w:val="0011246B"/>
    <w:rsid w:val="00164620"/>
    <w:rsid w:val="00174926"/>
    <w:rsid w:val="001E1FE1"/>
    <w:rsid w:val="0022137C"/>
    <w:rsid w:val="002B1921"/>
    <w:rsid w:val="00311068"/>
    <w:rsid w:val="00615C80"/>
    <w:rsid w:val="0072743D"/>
    <w:rsid w:val="00793B6C"/>
    <w:rsid w:val="007D27EB"/>
    <w:rsid w:val="008B2931"/>
    <w:rsid w:val="00985D5E"/>
    <w:rsid w:val="009A706E"/>
    <w:rsid w:val="00AB2A84"/>
    <w:rsid w:val="00C304D3"/>
    <w:rsid w:val="00C663BD"/>
    <w:rsid w:val="00CA1C60"/>
    <w:rsid w:val="00CE5CEC"/>
    <w:rsid w:val="00DE5F01"/>
    <w:rsid w:val="00E17B12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2</cp:revision>
  <dcterms:created xsi:type="dcterms:W3CDTF">2025-07-14T06:51:00Z</dcterms:created>
  <dcterms:modified xsi:type="dcterms:W3CDTF">2025-07-14T06:51:00Z</dcterms:modified>
</cp:coreProperties>
</file>